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AE026" w14:textId="2DDB3E67" w:rsidR="000F3D3B" w:rsidRPr="00757867" w:rsidRDefault="00757867" w:rsidP="005E3212">
      <w:pPr>
        <w:rPr>
          <w:b/>
          <w:bCs/>
        </w:rPr>
      </w:pPr>
      <w:r w:rsidRPr="00757867">
        <w:rPr>
          <w:b/>
          <w:bCs/>
        </w:rPr>
        <w:t xml:space="preserve">New England Brigade </w:t>
      </w:r>
      <w:r w:rsidR="005E3212">
        <w:rPr>
          <w:b/>
          <w:bCs/>
        </w:rPr>
        <w:t xml:space="preserve">Basic </w:t>
      </w:r>
      <w:r w:rsidRPr="00757867">
        <w:rPr>
          <w:b/>
          <w:bCs/>
        </w:rPr>
        <w:t>Authenticity Requirements and Recommendations</w:t>
      </w:r>
    </w:p>
    <w:p w14:paraId="5242C762" w14:textId="66E7E0F4" w:rsidR="00757867" w:rsidRDefault="00757867" w:rsidP="005E3212"/>
    <w:p w14:paraId="394C4CF2" w14:textId="6910B3B2" w:rsidR="00757867" w:rsidRPr="00757867" w:rsidRDefault="00757867" w:rsidP="005E3212">
      <w:pPr>
        <w:rPr>
          <w:b/>
          <w:bCs/>
        </w:rPr>
      </w:pPr>
      <w:r w:rsidRPr="00757867">
        <w:rPr>
          <w:b/>
          <w:bCs/>
        </w:rPr>
        <w:t>Requirements:</w:t>
      </w:r>
    </w:p>
    <w:p w14:paraId="4C5B66E3" w14:textId="77777777" w:rsidR="00757867" w:rsidRDefault="00757867" w:rsidP="005E3212"/>
    <w:p w14:paraId="68ADCF1F" w14:textId="2D9CDEA2" w:rsidR="00757867" w:rsidRDefault="00757867" w:rsidP="005E3212">
      <w:r>
        <w:t>The following are required for any NEB unit attending a NEB event. These are considered minimum regulations. Please remember that what you do reflects on every unit in the NEB. The Provost will have the authorization to make sure these regulations are followed.</w:t>
      </w:r>
    </w:p>
    <w:p w14:paraId="751F550B" w14:textId="77777777" w:rsidR="00CE7E86" w:rsidRDefault="00CE7E86" w:rsidP="005E3212"/>
    <w:p w14:paraId="4E0E7344" w14:textId="0A19CB8E" w:rsidR="00CE7E86" w:rsidRPr="00AD45A6" w:rsidRDefault="00CE7E86" w:rsidP="005E3212">
      <w:pPr>
        <w:rPr>
          <w:b/>
        </w:rPr>
      </w:pPr>
      <w:r w:rsidRPr="00AD45A6">
        <w:rPr>
          <w:b/>
        </w:rPr>
        <w:t>In camp:</w:t>
      </w:r>
    </w:p>
    <w:p w14:paraId="18BF313E" w14:textId="79D0E645" w:rsidR="00757867" w:rsidRDefault="00757867" w:rsidP="005E3212"/>
    <w:p w14:paraId="5E1EE199" w14:textId="5606E73B" w:rsidR="00757867" w:rsidRDefault="00A63F9B" w:rsidP="005E3212">
      <w:pPr>
        <w:pStyle w:val="ListParagraph"/>
        <w:numPr>
          <w:ilvl w:val="0"/>
          <w:numId w:val="1"/>
        </w:numPr>
      </w:pPr>
      <w:r>
        <w:t xml:space="preserve">All </w:t>
      </w:r>
      <w:r w:rsidR="00757867">
        <w:t xml:space="preserve">modern coolers </w:t>
      </w:r>
      <w:r>
        <w:t>must be</w:t>
      </w:r>
      <w:r w:rsidR="00757867">
        <w:t xml:space="preserve"> out </w:t>
      </w:r>
      <w:r>
        <w:t>of</w:t>
      </w:r>
      <w:r w:rsidR="00757867">
        <w:t xml:space="preserve"> sight in the camp. </w:t>
      </w:r>
      <w:r>
        <w:t>You should c</w:t>
      </w:r>
      <w:r w:rsidR="00757867">
        <w:t xml:space="preserve">onceal </w:t>
      </w:r>
      <w:r w:rsidR="00CE7E86">
        <w:t xml:space="preserve">it </w:t>
      </w:r>
      <w:r w:rsidR="00757867">
        <w:t>in a hardtack box, with a blanket</w:t>
      </w:r>
      <w:r>
        <w:t>,</w:t>
      </w:r>
      <w:r w:rsidR="00757867">
        <w:t xml:space="preserve"> or in a closed tent.</w:t>
      </w:r>
    </w:p>
    <w:p w14:paraId="473CB6DE" w14:textId="77777777" w:rsidR="00CE7E86" w:rsidRDefault="00CE7E86" w:rsidP="005E3212">
      <w:pPr>
        <w:pStyle w:val="ListParagraph"/>
      </w:pPr>
    </w:p>
    <w:p w14:paraId="0D255008" w14:textId="27A23630" w:rsidR="00757867" w:rsidRDefault="00757867" w:rsidP="005E3212">
      <w:pPr>
        <w:pStyle w:val="ListParagraph"/>
        <w:numPr>
          <w:ilvl w:val="0"/>
          <w:numId w:val="1"/>
        </w:numPr>
      </w:pPr>
      <w:r>
        <w:t xml:space="preserve">Food </w:t>
      </w:r>
      <w:r w:rsidR="00CE7E86">
        <w:t>must</w:t>
      </w:r>
      <w:r>
        <w:t xml:space="preserve"> be removed from modern packing before being brought out in public.</w:t>
      </w:r>
    </w:p>
    <w:p w14:paraId="7F404613" w14:textId="77777777" w:rsidR="00CE7E86" w:rsidRDefault="00CE7E86" w:rsidP="005E3212">
      <w:pPr>
        <w:pStyle w:val="ListParagraph"/>
      </w:pPr>
    </w:p>
    <w:p w14:paraId="56276BB1" w14:textId="4746B0F3" w:rsidR="00757867" w:rsidRDefault="00CE7E86" w:rsidP="005E3212">
      <w:pPr>
        <w:pStyle w:val="ListParagraph"/>
        <w:numPr>
          <w:ilvl w:val="0"/>
          <w:numId w:val="1"/>
        </w:numPr>
      </w:pPr>
      <w:r>
        <w:t>Wedge</w:t>
      </w:r>
      <w:r w:rsidR="00757867">
        <w:t xml:space="preserve"> tents or wall tents with modern items (bedding, cooler</w:t>
      </w:r>
      <w:r>
        <w:t>s</w:t>
      </w:r>
      <w:r w:rsidR="00757867">
        <w:t>, etc.) will have doors closed and tied</w:t>
      </w:r>
      <w:r>
        <w:t xml:space="preserve"> during spectator hours</w:t>
      </w:r>
      <w:r w:rsidR="00757867">
        <w:t>.</w:t>
      </w:r>
    </w:p>
    <w:p w14:paraId="5FCD4887" w14:textId="77777777" w:rsidR="00CE7E86" w:rsidRDefault="00CE7E86" w:rsidP="005E3212">
      <w:pPr>
        <w:pStyle w:val="ListParagraph"/>
      </w:pPr>
    </w:p>
    <w:p w14:paraId="2C1C6F8C" w14:textId="7DFF4439" w:rsidR="00757867" w:rsidRDefault="00757867" w:rsidP="005E3212">
      <w:pPr>
        <w:pStyle w:val="ListParagraph"/>
        <w:numPr>
          <w:ilvl w:val="0"/>
          <w:numId w:val="1"/>
        </w:numPr>
      </w:pPr>
      <w:r>
        <w:t>Anyone using shelter or dog tents must have modern items hidden</w:t>
      </w:r>
      <w:r w:rsidR="00CE7E86">
        <w:t xml:space="preserve"> during spectator hours</w:t>
      </w:r>
      <w:r>
        <w:t>.</w:t>
      </w:r>
    </w:p>
    <w:p w14:paraId="0A4E95DB" w14:textId="77777777" w:rsidR="00CE7E86" w:rsidRDefault="00CE7E86" w:rsidP="005E3212"/>
    <w:p w14:paraId="0DC1376B" w14:textId="18C7FA9D" w:rsidR="00CE7E86" w:rsidRPr="00AD45A6" w:rsidRDefault="00CE7E86" w:rsidP="005E3212">
      <w:pPr>
        <w:rPr>
          <w:b/>
        </w:rPr>
      </w:pPr>
      <w:r w:rsidRPr="00AD45A6">
        <w:rPr>
          <w:b/>
        </w:rPr>
        <w:t>Minimum uniform requirements:</w:t>
      </w:r>
    </w:p>
    <w:p w14:paraId="6164462C" w14:textId="77777777" w:rsidR="00CE7E86" w:rsidRDefault="00CE7E86" w:rsidP="005E3212"/>
    <w:p w14:paraId="6367A9B0" w14:textId="779E1ED0" w:rsidR="00CE7E86" w:rsidRDefault="00CE7E86" w:rsidP="005E3212">
      <w:pPr>
        <w:ind w:firstLine="720"/>
      </w:pPr>
      <w:r>
        <w:t xml:space="preserve">1. </w:t>
      </w:r>
      <w:r w:rsidRPr="00CE7E86">
        <w:t>No sneakers or athletic shoes may be worn. You must have black leather period shoes.</w:t>
      </w:r>
    </w:p>
    <w:p w14:paraId="31989FF1" w14:textId="77777777" w:rsidR="00CE7E86" w:rsidRDefault="00CE7E86" w:rsidP="005E3212">
      <w:pPr>
        <w:ind w:firstLine="720"/>
      </w:pPr>
    </w:p>
    <w:p w14:paraId="11FA5CEB" w14:textId="778E8D69" w:rsidR="00CE7E86" w:rsidRDefault="00CE7E86" w:rsidP="005E3212">
      <w:pPr>
        <w:spacing w:after="200"/>
        <w:ind w:left="720"/>
        <w:rPr>
          <w:rFonts w:ascii="Berylium" w:eastAsia="Calibri" w:hAnsi="Berylium" w:cs="Arial"/>
          <w:bCs/>
          <w:color w:val="000000"/>
          <w:szCs w:val="24"/>
        </w:rPr>
      </w:pPr>
      <w:r>
        <w:rPr>
          <w:rFonts w:ascii="Berylium" w:eastAsia="Calibri" w:hAnsi="Berylium" w:cs="Arial"/>
          <w:color w:val="000000"/>
          <w:szCs w:val="17"/>
        </w:rPr>
        <w:t xml:space="preserve">2. </w:t>
      </w:r>
      <w:r w:rsidRPr="00CE7E86">
        <w:rPr>
          <w:rFonts w:ascii="Berylium" w:eastAsia="Calibri" w:hAnsi="Berylium" w:cs="Arial"/>
          <w:bCs/>
          <w:color w:val="000000"/>
          <w:szCs w:val="24"/>
        </w:rPr>
        <w:t xml:space="preserve">No feathers, animal tails, or other such </w:t>
      </w:r>
      <w:r>
        <w:rPr>
          <w:rFonts w:ascii="Berylium" w:eastAsia="Calibri" w:hAnsi="Berylium" w:cs="Arial"/>
          <w:bCs/>
          <w:color w:val="000000"/>
          <w:szCs w:val="24"/>
        </w:rPr>
        <w:t>decorations are</w:t>
      </w:r>
      <w:r w:rsidRPr="00CE7E86">
        <w:rPr>
          <w:rFonts w:ascii="Berylium" w:eastAsia="Calibri" w:hAnsi="Berylium" w:cs="Arial"/>
          <w:bCs/>
          <w:color w:val="000000"/>
          <w:szCs w:val="24"/>
        </w:rPr>
        <w:t xml:space="preserve"> approved unless a unit can substantiate its use in the field through research. </w:t>
      </w:r>
    </w:p>
    <w:p w14:paraId="2D2A7305" w14:textId="4A7A92B2" w:rsidR="00CE7E86" w:rsidRPr="00CE7E86" w:rsidRDefault="00CE7E86" w:rsidP="005E3212">
      <w:pPr>
        <w:spacing w:after="200"/>
        <w:ind w:left="720"/>
        <w:rPr>
          <w:rFonts w:ascii="Berylium" w:eastAsia="Calibri" w:hAnsi="Berylium" w:cs="Arial"/>
          <w:bCs/>
          <w:color w:val="000000"/>
          <w:szCs w:val="24"/>
        </w:rPr>
      </w:pPr>
      <w:r>
        <w:rPr>
          <w:rFonts w:ascii="Berylium" w:eastAsia="Calibri" w:hAnsi="Berylium" w:cs="Arial"/>
          <w:bCs/>
          <w:color w:val="000000"/>
          <w:szCs w:val="24"/>
        </w:rPr>
        <w:t xml:space="preserve">3. The basic uniform for NEB units consists of a blue wool 4 button sack coat, light blue wool trousers, period shirt, black leather brogans, haversack, period leather accoutrements, </w:t>
      </w:r>
      <w:proofErr w:type="gramStart"/>
      <w:r>
        <w:rPr>
          <w:rFonts w:ascii="Berylium" w:eastAsia="Calibri" w:hAnsi="Berylium" w:cs="Arial"/>
          <w:bCs/>
          <w:color w:val="000000"/>
          <w:szCs w:val="24"/>
        </w:rPr>
        <w:t>canteen</w:t>
      </w:r>
      <w:proofErr w:type="gramEnd"/>
      <w:r>
        <w:rPr>
          <w:rFonts w:ascii="Berylium" w:eastAsia="Calibri" w:hAnsi="Berylium" w:cs="Arial"/>
          <w:bCs/>
          <w:color w:val="000000"/>
          <w:szCs w:val="24"/>
        </w:rPr>
        <w:t>.</w:t>
      </w:r>
    </w:p>
    <w:p w14:paraId="2D925FE4" w14:textId="77777777" w:rsidR="00CE7E86" w:rsidRPr="00AD45A6" w:rsidRDefault="00CE7E86" w:rsidP="005E3212">
      <w:pPr>
        <w:spacing w:after="200"/>
        <w:rPr>
          <w:rFonts w:eastAsia="Calibri" w:cs="Times New Roman"/>
          <w:b/>
          <w:bCs/>
          <w:color w:val="000000"/>
          <w:szCs w:val="24"/>
        </w:rPr>
      </w:pPr>
      <w:r w:rsidRPr="00AD45A6">
        <w:rPr>
          <w:rFonts w:eastAsia="Calibri" w:cs="Times New Roman"/>
          <w:b/>
          <w:bCs/>
          <w:color w:val="000000"/>
          <w:szCs w:val="24"/>
        </w:rPr>
        <w:t>Weapons:</w:t>
      </w:r>
    </w:p>
    <w:p w14:paraId="7F95E718" w14:textId="2D500EE6" w:rsidR="00CE7E86" w:rsidRPr="00CE7E86" w:rsidRDefault="00CE7E86" w:rsidP="005E3212">
      <w:pPr>
        <w:spacing w:after="200"/>
        <w:ind w:left="720"/>
        <w:rPr>
          <w:rFonts w:eastAsia="Calibri" w:cs="Times New Roman"/>
          <w:color w:val="000000"/>
          <w:szCs w:val="24"/>
        </w:rPr>
      </w:pPr>
      <w:r>
        <w:rPr>
          <w:rFonts w:eastAsia="Calibri" w:cs="Times New Roman"/>
          <w:bCs/>
          <w:color w:val="000000"/>
          <w:szCs w:val="24"/>
        </w:rPr>
        <w:t xml:space="preserve">1. </w:t>
      </w:r>
      <w:r w:rsidRPr="00CE7E86">
        <w:rPr>
          <w:rFonts w:eastAsia="Calibri" w:cs="Times New Roman"/>
          <w:bCs/>
          <w:color w:val="000000"/>
          <w:szCs w:val="24"/>
        </w:rPr>
        <w:t>Musket</w:t>
      </w:r>
      <w:r w:rsidRPr="00CE7E86">
        <w:rPr>
          <w:rFonts w:eastAsia="Calibri" w:cs="Times New Roman"/>
          <w:color w:val="000000"/>
          <w:szCs w:val="24"/>
        </w:rPr>
        <w:t xml:space="preserve">: An appropriate 3 banded musket is the standard for events. Most popular with New England troops were either the Enfield or the Model 1861 Springfield. </w:t>
      </w:r>
    </w:p>
    <w:p w14:paraId="34CF826C" w14:textId="73586871" w:rsidR="00CE7E86" w:rsidRPr="00CE7E86" w:rsidRDefault="00CE7E86" w:rsidP="005E3212">
      <w:pPr>
        <w:spacing w:after="200"/>
        <w:ind w:left="720"/>
        <w:rPr>
          <w:rFonts w:eastAsia="Calibri" w:cs="Times New Roman"/>
          <w:bCs/>
          <w:color w:val="000000"/>
          <w:szCs w:val="24"/>
        </w:rPr>
      </w:pPr>
      <w:r>
        <w:rPr>
          <w:rFonts w:eastAsia="Calibri" w:cs="Times New Roman"/>
          <w:color w:val="000000"/>
          <w:szCs w:val="24"/>
        </w:rPr>
        <w:t xml:space="preserve">2. </w:t>
      </w:r>
      <w:r w:rsidRPr="00CE7E86">
        <w:rPr>
          <w:rFonts w:eastAsia="Calibri" w:cs="Times New Roman"/>
          <w:color w:val="000000"/>
          <w:szCs w:val="24"/>
        </w:rPr>
        <w:t xml:space="preserve">Pistols: Pistols will not be carried by anyone below the rank of Sergeant, except for Cavalry troopers.  </w:t>
      </w:r>
      <w:r w:rsidRPr="00CE7E86">
        <w:rPr>
          <w:rFonts w:eastAsia="Calibri" w:cs="Times New Roman"/>
          <w:b/>
          <w:color w:val="000000"/>
          <w:szCs w:val="24"/>
        </w:rPr>
        <w:t>They will only be used in battle by cavalry troops.</w:t>
      </w:r>
    </w:p>
    <w:p w14:paraId="4C0D1D0D" w14:textId="0D2CA1D5" w:rsidR="00757867" w:rsidRDefault="00CE7E86" w:rsidP="005E3212">
      <w:pPr>
        <w:spacing w:after="200"/>
        <w:ind w:left="720"/>
      </w:pPr>
      <w:r>
        <w:rPr>
          <w:rFonts w:eastAsia="Calibri" w:cs="Times New Roman"/>
          <w:color w:val="000000"/>
          <w:szCs w:val="24"/>
        </w:rPr>
        <w:t xml:space="preserve">3. </w:t>
      </w:r>
      <w:r w:rsidRPr="00CE7E86">
        <w:rPr>
          <w:rFonts w:eastAsia="Calibri" w:cs="Times New Roman"/>
          <w:color w:val="000000"/>
          <w:szCs w:val="24"/>
        </w:rPr>
        <w:t>Edged Weapons: No exposed knives will be permitted, even if sheathed. Rank appropriate swords only for Officers, NCO’s, and musicians. Sabers for all cavalry are permitted.</w:t>
      </w:r>
    </w:p>
    <w:p w14:paraId="3FC4C2AA" w14:textId="3349B0FA" w:rsidR="00757867" w:rsidRPr="00757867" w:rsidRDefault="00757867" w:rsidP="005E3212">
      <w:pPr>
        <w:rPr>
          <w:b/>
          <w:bCs/>
        </w:rPr>
      </w:pPr>
      <w:r w:rsidRPr="00757867">
        <w:rPr>
          <w:b/>
          <w:bCs/>
        </w:rPr>
        <w:t>Strongly recommended</w:t>
      </w:r>
    </w:p>
    <w:p w14:paraId="2D17460E" w14:textId="70E75BC1" w:rsidR="00757867" w:rsidRDefault="00757867" w:rsidP="005E3212"/>
    <w:p w14:paraId="52407288" w14:textId="49EFEA77" w:rsidR="00757867" w:rsidRDefault="005E3212" w:rsidP="00AD45A6">
      <w:pPr>
        <w:ind w:firstLine="720"/>
      </w:pPr>
      <w:r>
        <w:t>1. period eyewear</w:t>
      </w:r>
      <w:bookmarkStart w:id="0" w:name="_GoBack"/>
      <w:bookmarkEnd w:id="0"/>
    </w:p>
    <w:p w14:paraId="28244D5E" w14:textId="4AD1B349" w:rsidR="007C0B37" w:rsidRDefault="007C0B37" w:rsidP="005E3212"/>
    <w:p w14:paraId="69D7D58D" w14:textId="7170BDC2" w:rsidR="007C0B37" w:rsidRDefault="007C0B37" w:rsidP="005E3212">
      <w:r>
        <w:t xml:space="preserve">It is also recommended that units consult the </w:t>
      </w:r>
      <w:r w:rsidRPr="002368CB">
        <w:rPr>
          <w:b/>
          <w:bCs/>
        </w:rPr>
        <w:t xml:space="preserve">NEB </w:t>
      </w:r>
      <w:r w:rsidR="005E3212">
        <w:rPr>
          <w:b/>
          <w:bCs/>
        </w:rPr>
        <w:t>Advice for improved authenticity</w:t>
      </w:r>
      <w:r>
        <w:t xml:space="preserve"> </w:t>
      </w:r>
      <w:r w:rsidR="002368CB">
        <w:t>to improve their appearance.</w:t>
      </w:r>
    </w:p>
    <w:sectPr w:rsidR="007C0B37" w:rsidSect="005E32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2E1"/>
    <w:multiLevelType w:val="hybridMultilevel"/>
    <w:tmpl w:val="0B9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8481C"/>
    <w:multiLevelType w:val="hybridMultilevel"/>
    <w:tmpl w:val="2736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67"/>
    <w:rsid w:val="000F3D3B"/>
    <w:rsid w:val="002368CB"/>
    <w:rsid w:val="005E3212"/>
    <w:rsid w:val="00757867"/>
    <w:rsid w:val="007C0B37"/>
    <w:rsid w:val="00A63F9B"/>
    <w:rsid w:val="00AD45A6"/>
    <w:rsid w:val="00C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Eames</dc:creator>
  <cp:keywords/>
  <dc:description/>
  <cp:lastModifiedBy>Todd</cp:lastModifiedBy>
  <cp:revision>4</cp:revision>
  <dcterms:created xsi:type="dcterms:W3CDTF">2020-02-28T20:21:00Z</dcterms:created>
  <dcterms:modified xsi:type="dcterms:W3CDTF">2020-03-01T14:51:00Z</dcterms:modified>
</cp:coreProperties>
</file>